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7504" w:rsidRPr="002B7504" w:rsidRDefault="002B7504" w:rsidP="002B7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Twin Lakes Homeowners Association (HOA) Meeting Minutes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14:ligatures w14:val="none"/>
        </w:rPr>
        <w:t>April 2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, 2025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: 7:00 PM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14:ligatures w14:val="none"/>
        </w:rPr>
        <w:t>Home of Troy Randall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2B7504" w:rsidRPr="002B7504" w:rsidRDefault="002B7504" w:rsidP="002B7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Call to Order</w:t>
      </w:r>
    </w:p>
    <w:p w:rsidR="002B7504" w:rsidRPr="002B7504" w:rsidRDefault="002B7504" w:rsidP="002B7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The meeting of the Homeowners Association (HOA) was called to order at 7:00 PM by </w:t>
      </w:r>
      <w:r>
        <w:rPr>
          <w:rFonts w:ascii="Times New Roman" w:eastAsia="Times New Roman" w:hAnsi="Times New Roman" w:cs="Times New Roman"/>
          <w:kern w:val="0"/>
          <w14:ligatures w14:val="none"/>
        </w:rPr>
        <w:t>Nick Lang, HOA President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2B7504" w:rsidRPr="002B7504" w:rsidRDefault="002B7504" w:rsidP="002B7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Roll Call</w:t>
      </w:r>
    </w:p>
    <w:p w:rsidR="002B7504" w:rsidRPr="002B7504" w:rsidRDefault="002B7504" w:rsidP="002B7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following board members were present:</w:t>
      </w:r>
    </w:p>
    <w:p w:rsidR="002B7504" w:rsidRDefault="002B7504" w:rsidP="002B7504">
      <w:pPr>
        <w:pStyle w:val="p5"/>
        <w:numPr>
          <w:ilvl w:val="0"/>
          <w:numId w:val="13"/>
        </w:numPr>
        <w:spacing w:before="0" w:beforeAutospacing="0" w:after="0" w:afterAutospacing="0"/>
      </w:pPr>
      <w:r>
        <w:t>Nick Lang, President</w:t>
      </w:r>
    </w:p>
    <w:p w:rsidR="002B7504" w:rsidRDefault="002B7504" w:rsidP="002B7504">
      <w:pPr>
        <w:pStyle w:val="p5"/>
        <w:numPr>
          <w:ilvl w:val="0"/>
          <w:numId w:val="13"/>
        </w:numPr>
        <w:spacing w:before="0" w:beforeAutospacing="0" w:after="0" w:afterAutospacing="0"/>
      </w:pPr>
      <w:r>
        <w:t>Jason Cooper, Vice President</w:t>
      </w:r>
    </w:p>
    <w:p w:rsidR="002B7504" w:rsidRDefault="002B7504" w:rsidP="002B7504">
      <w:pPr>
        <w:pStyle w:val="p5"/>
        <w:numPr>
          <w:ilvl w:val="0"/>
          <w:numId w:val="13"/>
        </w:numPr>
        <w:spacing w:before="0" w:beforeAutospacing="0" w:after="0" w:afterAutospacing="0"/>
      </w:pPr>
      <w:r>
        <w:t>Kristen Kleen, Secretary</w:t>
      </w:r>
    </w:p>
    <w:p w:rsidR="002B7504" w:rsidRDefault="002B7504" w:rsidP="002B7504">
      <w:pPr>
        <w:pStyle w:val="p5"/>
        <w:numPr>
          <w:ilvl w:val="0"/>
          <w:numId w:val="13"/>
        </w:numPr>
        <w:spacing w:before="0" w:beforeAutospacing="0" w:after="0" w:afterAutospacing="0"/>
      </w:pPr>
      <w:r>
        <w:t>Officers: Joelle Gallick, Mitch Boeck, Troy Randall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2B7504" w:rsidRPr="002B7504" w:rsidRDefault="002B7504" w:rsidP="002B7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Approval of Previous Meeting Minutes</w:t>
      </w:r>
    </w:p>
    <w:p w:rsidR="002B7504" w:rsidRPr="002B7504" w:rsidRDefault="002B7504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The minutes from the previous meeting held on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February 19, 2025 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were reviewed and approved by the board.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2B7504" w:rsidRPr="002B7504" w:rsidRDefault="002B7504" w:rsidP="002B7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Discussion Items and Resolutions</w:t>
      </w: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Road Repair Project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board reviewed quotes from the following vendors for the road repair project: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Inroads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Speck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Grimes Asphalt &amp; Paving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A special assessment for road repairs is expected to range between $4,500 and $6,500 per homeowner.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board is exploring personal loan options to help homeowners manage the payment for the assessment.</w:t>
      </w: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Insurance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Coverage Amount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: $</w:t>
      </w:r>
      <w:r>
        <w:rPr>
          <w:rFonts w:ascii="Times New Roman" w:eastAsia="Times New Roman" w:hAnsi="Times New Roman" w:cs="Times New Roman"/>
          <w:kern w:val="0"/>
          <w14:ligatures w14:val="none"/>
        </w:rPr>
        <w:t>1,000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,000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Annual Premium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: $</w:t>
      </w:r>
      <w:r>
        <w:rPr>
          <w:rFonts w:ascii="Times New Roman" w:eastAsia="Times New Roman" w:hAnsi="Times New Roman" w:cs="Times New Roman"/>
          <w:kern w:val="0"/>
          <w14:ligatures w14:val="none"/>
        </w:rPr>
        <w:t>793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 per year</w:t>
      </w:r>
    </w:p>
    <w:p w:rsid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HOA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Yearly E</w:t>
      </w: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xpenses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Trash Service: $13,000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Snow Removal: $10,000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Electric: $1,200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Banking Fees: $60</w:t>
      </w: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Shed Proposal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A vote was conducted on the shed proposal, with the following </w:t>
      </w:r>
      <w:r>
        <w:rPr>
          <w:rFonts w:ascii="Times New Roman" w:eastAsia="Times New Roman" w:hAnsi="Times New Roman" w:cs="Times New Roman"/>
          <w:kern w:val="0"/>
          <w14:ligatures w14:val="none"/>
        </w:rPr>
        <w:t>violations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6-foot setback from the property line.</w:t>
      </w:r>
    </w:p>
    <w:p w:rsidR="002B7504" w:rsidRPr="002B7504" w:rsidRDefault="002B7504" w:rsidP="002B7504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Must meet HOA standards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final decision was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unanimous: NO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Property Tax Dispute</w:t>
      </w:r>
    </w:p>
    <w:p w:rsidR="002B7504" w:rsidRDefault="002B7504" w:rsidP="008A7EB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A combined hearing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 will be requested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 regarding the property tax dispute </w:t>
      </w:r>
    </w:p>
    <w:p w:rsidR="002B7504" w:rsidRPr="002B7504" w:rsidRDefault="002B7504" w:rsidP="008A7EB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No additional details were provided during the meeting.</w:t>
      </w: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Monthly Dues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board confirmed the monthly dues will be set at $75.00 per month, with a payment due date of July 1, 2025.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Homeowners will be notified about the dues payment schedule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payment types accepted</w:t>
      </w:r>
    </w:p>
    <w:p w:rsidR="002B7504" w:rsidRPr="002B7504" w:rsidRDefault="002B7504" w:rsidP="002B75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Trash Service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new trash service will begin on Wednesday, July 2, 2025.</w:t>
      </w:r>
    </w:p>
    <w:p w:rsidR="002B7504" w:rsidRPr="002B7504" w:rsidRDefault="002B7504" w:rsidP="002B750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The current vendor contract will end on June 30, 2025.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B7504" w:rsidRPr="002B7504" w:rsidRDefault="002B7504" w:rsidP="002B7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Action Items</w:t>
      </w:r>
    </w:p>
    <w:p w:rsidR="002B7504" w:rsidRPr="002B7504" w:rsidRDefault="002B7504" w:rsidP="002B75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Notify homeowners about the </w:t>
      </w:r>
      <w:proofErr w:type="gramStart"/>
      <w:r w:rsidRPr="002B7504">
        <w:rPr>
          <w:rFonts w:ascii="Times New Roman" w:eastAsia="Times New Roman" w:hAnsi="Times New Roman" w:cs="Times New Roman"/>
          <w:kern w:val="0"/>
          <w14:ligatures w14:val="none"/>
        </w:rPr>
        <w:t>dues</w:t>
      </w:r>
      <w:proofErr w:type="gramEnd"/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 payment schedule.</w:t>
      </w:r>
    </w:p>
    <w:p w:rsidR="002B7504" w:rsidRPr="002B7504" w:rsidRDefault="002B7504" w:rsidP="002B75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Decide on Road repair date and company</w:t>
      </w:r>
    </w:p>
    <w:p w:rsidR="002B7504" w:rsidRPr="002B7504" w:rsidRDefault="002B7504" w:rsidP="002B75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Follow up on the property tax dispute hearing.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B7504" w:rsidRPr="002B7504" w:rsidRDefault="002B7504" w:rsidP="002B7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B75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Next Meeting</w:t>
      </w:r>
    </w:p>
    <w:p w:rsidR="002B7504" w:rsidRPr="002B7504" w:rsidRDefault="002B7504" w:rsidP="002B7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B7504">
        <w:rPr>
          <w:rFonts w:ascii="Times New Roman" w:eastAsia="Times New Roman" w:hAnsi="Times New Roman" w:cs="Times New Roman"/>
          <w:kern w:val="0"/>
          <w14:ligatures w14:val="none"/>
        </w:rPr>
        <w:t xml:space="preserve">The next HOA meeting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date </w:t>
      </w:r>
      <w:r w:rsidRPr="002B7504">
        <w:rPr>
          <w:rFonts w:ascii="Times New Roman" w:eastAsia="Times New Roman" w:hAnsi="Times New Roman" w:cs="Times New Roman"/>
          <w:kern w:val="0"/>
          <w14:ligatures w14:val="none"/>
        </w:rPr>
        <w:t>is TBD.</w:t>
      </w:r>
    </w:p>
    <w:p w:rsidR="002B7504" w:rsidRPr="002B7504" w:rsidRDefault="000352B1" w:rsidP="002B75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352B1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2B7504" w:rsidRDefault="002B7504" w:rsidP="002B7504"/>
    <w:p w:rsidR="002B7504" w:rsidRPr="009075FE" w:rsidRDefault="002B7504" w:rsidP="002B7504">
      <w:pPr>
        <w:spacing w:after="0"/>
        <w:ind w:left="2880" w:firstLine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8767" wp14:editId="44B0590D">
                <wp:simplePos x="0" y="0"/>
                <wp:positionH relativeFrom="column">
                  <wp:posOffset>3314700</wp:posOffset>
                </wp:positionH>
                <wp:positionV relativeFrom="paragraph">
                  <wp:posOffset>208915</wp:posOffset>
                </wp:positionV>
                <wp:extent cx="1651000" cy="0"/>
                <wp:effectExtent l="0" t="0" r="12700" b="12700"/>
                <wp:wrapNone/>
                <wp:docPr id="9262599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CFDF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16.45pt" to="391pt,1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" strokecolor="black [3213]" strokeweight=".5pt">
                <v:stroke joinstyle="miter"/>
              </v:line>
            </w:pict>
          </mc:Fallback>
        </mc:AlternateContent>
      </w:r>
      <w:r w:rsidRPr="009075FE">
        <w:t xml:space="preserve">Joelle Gallick                </w:t>
      </w:r>
    </w:p>
    <w:p w:rsidR="002B7504" w:rsidRPr="009075FE" w:rsidRDefault="002B7504" w:rsidP="002B7504">
      <w:pPr>
        <w:spacing w:after="0"/>
        <w:ind w:left="2880" w:firstLine="720"/>
        <w:jc w:val="center"/>
      </w:pPr>
      <w:r>
        <w:t>HOA Secretary</w:t>
      </w:r>
    </w:p>
    <w:p w:rsidR="002B7504" w:rsidRPr="002B7504" w:rsidRDefault="002B7504" w:rsidP="002B7504"/>
    <w:sectPr w:rsidR="002B7504" w:rsidRPr="002B7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69CB"/>
    <w:multiLevelType w:val="multilevel"/>
    <w:tmpl w:val="B14C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C0952"/>
    <w:multiLevelType w:val="multilevel"/>
    <w:tmpl w:val="62C8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42F6B"/>
    <w:multiLevelType w:val="multilevel"/>
    <w:tmpl w:val="A98A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5488D"/>
    <w:multiLevelType w:val="multilevel"/>
    <w:tmpl w:val="38EC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43F35"/>
    <w:multiLevelType w:val="multilevel"/>
    <w:tmpl w:val="45AEA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90812"/>
    <w:multiLevelType w:val="multilevel"/>
    <w:tmpl w:val="7232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67B61"/>
    <w:multiLevelType w:val="multilevel"/>
    <w:tmpl w:val="F706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D687E"/>
    <w:multiLevelType w:val="hybridMultilevel"/>
    <w:tmpl w:val="EDB82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6652D"/>
    <w:multiLevelType w:val="multilevel"/>
    <w:tmpl w:val="53F6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720EE0"/>
    <w:multiLevelType w:val="multilevel"/>
    <w:tmpl w:val="D7D0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71718F"/>
    <w:multiLevelType w:val="multilevel"/>
    <w:tmpl w:val="768EA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980EC4"/>
    <w:multiLevelType w:val="multilevel"/>
    <w:tmpl w:val="7290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AE78D1"/>
    <w:multiLevelType w:val="multilevel"/>
    <w:tmpl w:val="70FE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546509">
    <w:abstractNumId w:val="10"/>
  </w:num>
  <w:num w:numId="2" w16cid:durableId="502548034">
    <w:abstractNumId w:val="11"/>
  </w:num>
  <w:num w:numId="3" w16cid:durableId="328405257">
    <w:abstractNumId w:val="0"/>
  </w:num>
  <w:num w:numId="4" w16cid:durableId="1497453526">
    <w:abstractNumId w:val="8"/>
  </w:num>
  <w:num w:numId="5" w16cid:durableId="702287059">
    <w:abstractNumId w:val="1"/>
  </w:num>
  <w:num w:numId="6" w16cid:durableId="1301619427">
    <w:abstractNumId w:val="5"/>
  </w:num>
  <w:num w:numId="7" w16cid:durableId="1928030134">
    <w:abstractNumId w:val="4"/>
  </w:num>
  <w:num w:numId="8" w16cid:durableId="1353458247">
    <w:abstractNumId w:val="2"/>
  </w:num>
  <w:num w:numId="9" w16cid:durableId="1494031468">
    <w:abstractNumId w:val="9"/>
  </w:num>
  <w:num w:numId="10" w16cid:durableId="1878009131">
    <w:abstractNumId w:val="6"/>
  </w:num>
  <w:num w:numId="11" w16cid:durableId="151603744">
    <w:abstractNumId w:val="3"/>
  </w:num>
  <w:num w:numId="12" w16cid:durableId="1998727681">
    <w:abstractNumId w:val="12"/>
  </w:num>
  <w:num w:numId="13" w16cid:durableId="1626690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04"/>
    <w:rsid w:val="000352B1"/>
    <w:rsid w:val="00043713"/>
    <w:rsid w:val="002B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6DB58"/>
  <w15:chartTrackingRefBased/>
  <w15:docId w15:val="{6D398287-BA5E-564C-A911-FD6DA015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75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5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5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7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5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5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5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5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504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B7504"/>
    <w:rPr>
      <w:b/>
      <w:bCs/>
    </w:rPr>
  </w:style>
  <w:style w:type="paragraph" w:customStyle="1" w:styleId="p5">
    <w:name w:val="p5"/>
    <w:basedOn w:val="Normal"/>
    <w:rsid w:val="002B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Gallick</dc:creator>
  <cp:keywords/>
  <dc:description/>
  <cp:lastModifiedBy>Nick Gallick</cp:lastModifiedBy>
  <cp:revision>1</cp:revision>
  <dcterms:created xsi:type="dcterms:W3CDTF">2025-04-05T18:21:00Z</dcterms:created>
  <dcterms:modified xsi:type="dcterms:W3CDTF">2025-04-05T18:35:00Z</dcterms:modified>
</cp:coreProperties>
</file>